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3846" w:rsidRDefault="008A3846" w:rsidP="008A3846">
      <w:pPr>
        <w:jc w:val="center"/>
        <w:rPr>
          <w:rStyle w:val="fontstyle01"/>
          <w:rFonts w:hint="default"/>
        </w:rPr>
      </w:pPr>
      <w:r>
        <w:rPr>
          <w:rStyle w:val="fontstyle01"/>
          <w:rFonts w:hint="default"/>
        </w:rPr>
        <w:t>山东省第十一届大学生科技节-</w:t>
      </w:r>
      <w:r>
        <w:rPr>
          <w:rFonts w:hint="eastAsia"/>
          <w:color w:val="000000"/>
          <w:sz w:val="36"/>
          <w:szCs w:val="36"/>
        </w:rPr>
        <w:br/>
      </w:r>
      <w:r>
        <w:rPr>
          <w:rStyle w:val="fontstyle01"/>
          <w:rFonts w:hint="default"/>
        </w:rPr>
        <w:t>山东省第一届大学生光电竞赛通知</w:t>
      </w:r>
    </w:p>
    <w:p w:rsidR="00FD0E17" w:rsidRDefault="008A3846" w:rsidP="009E22CE">
      <w:pPr>
        <w:spacing w:line="360" w:lineRule="auto"/>
        <w:ind w:firstLineChars="200" w:firstLine="480"/>
        <w:rPr>
          <w:rStyle w:val="fontstyle01"/>
          <w:rFonts w:hint="default"/>
          <w:sz w:val="24"/>
          <w:szCs w:val="24"/>
        </w:rPr>
      </w:pPr>
      <w:r>
        <w:rPr>
          <w:rStyle w:val="fontstyle01"/>
          <w:rFonts w:hint="default"/>
          <w:sz w:val="24"/>
          <w:szCs w:val="24"/>
        </w:rPr>
        <w:t>山东省第十一届大学生科技节-山东省第一届大学生光电竞赛将于 2019 年</w:t>
      </w:r>
      <w:r>
        <w:rPr>
          <w:rFonts w:hint="eastAsia"/>
          <w:color w:val="000000"/>
        </w:rPr>
        <w:br/>
      </w:r>
      <w:r>
        <w:rPr>
          <w:rStyle w:val="fontstyle01"/>
          <w:rFonts w:hint="default"/>
          <w:sz w:val="24"/>
          <w:szCs w:val="24"/>
        </w:rPr>
        <w:t>12 月 1 日（星期日）下午 2：00—4：30 举行。第十一届大学生科技节由山东省科学技术协会,山东省教育厅,共青团山东省委,山东省发展和改革委员会,山东省工业和信息化厅,山东省人力资源和社会保障厅联合主办，由山东省光学工程学会承办。</w:t>
      </w:r>
      <w:r>
        <w:rPr>
          <w:rFonts w:hint="eastAsia"/>
          <w:color w:val="000000"/>
        </w:rPr>
        <w:br/>
      </w:r>
      <w:r w:rsidR="009E22CE">
        <w:rPr>
          <w:rStyle w:val="fontstyle01"/>
          <w:rFonts w:hint="default"/>
          <w:sz w:val="24"/>
          <w:szCs w:val="24"/>
        </w:rPr>
        <w:t xml:space="preserve">    </w:t>
      </w:r>
      <w:r>
        <w:rPr>
          <w:rStyle w:val="fontstyle01"/>
          <w:rFonts w:hint="default"/>
          <w:sz w:val="24"/>
          <w:szCs w:val="24"/>
        </w:rPr>
        <w:t>一、竞赛内容</w:t>
      </w:r>
      <w:r>
        <w:rPr>
          <w:rFonts w:hint="eastAsia"/>
          <w:color w:val="000000"/>
        </w:rPr>
        <w:br/>
      </w:r>
      <w:r w:rsidR="009E22CE">
        <w:rPr>
          <w:rStyle w:val="fontstyle01"/>
          <w:rFonts w:hint="default"/>
          <w:sz w:val="24"/>
          <w:szCs w:val="24"/>
        </w:rPr>
        <w:t xml:space="preserve">    </w:t>
      </w:r>
      <w:r>
        <w:rPr>
          <w:rStyle w:val="fontstyle01"/>
          <w:rFonts w:hint="default"/>
          <w:sz w:val="24"/>
          <w:szCs w:val="24"/>
        </w:rPr>
        <w:t>光学（物理光学、应用光学、量子光学初步；比例 60%-70%）；电子（数字电路、模拟电路；比例 30%-40% ）。</w:t>
      </w:r>
      <w:r>
        <w:rPr>
          <w:rFonts w:hint="eastAsia"/>
          <w:color w:val="000000"/>
        </w:rPr>
        <w:br/>
      </w:r>
      <w:r w:rsidR="009E22CE">
        <w:rPr>
          <w:rStyle w:val="fontstyle01"/>
          <w:rFonts w:hint="default"/>
          <w:sz w:val="24"/>
          <w:szCs w:val="24"/>
        </w:rPr>
        <w:t xml:space="preserve">    </w:t>
      </w:r>
      <w:r>
        <w:rPr>
          <w:rStyle w:val="fontstyle01"/>
          <w:rFonts w:hint="default"/>
          <w:sz w:val="24"/>
          <w:szCs w:val="24"/>
        </w:rPr>
        <w:t>二、竞赛形式</w:t>
      </w:r>
      <w:r>
        <w:rPr>
          <w:rFonts w:hint="eastAsia"/>
          <w:color w:val="000000"/>
        </w:rPr>
        <w:br/>
      </w:r>
      <w:r w:rsidR="009E22CE">
        <w:rPr>
          <w:rStyle w:val="fontstyle01"/>
          <w:rFonts w:hint="default"/>
          <w:sz w:val="24"/>
          <w:szCs w:val="24"/>
        </w:rPr>
        <w:t xml:space="preserve">    </w:t>
      </w:r>
      <w:r>
        <w:rPr>
          <w:rStyle w:val="fontstyle01"/>
          <w:rFonts w:hint="default"/>
          <w:sz w:val="24"/>
          <w:szCs w:val="24"/>
        </w:rPr>
        <w:t>采取试卷答题形式。</w:t>
      </w:r>
      <w:r>
        <w:rPr>
          <w:rFonts w:hint="eastAsia"/>
          <w:color w:val="000000"/>
        </w:rPr>
        <w:br/>
      </w:r>
      <w:r w:rsidR="009E22CE">
        <w:rPr>
          <w:rStyle w:val="fontstyle01"/>
          <w:rFonts w:hint="default"/>
          <w:sz w:val="24"/>
          <w:szCs w:val="24"/>
        </w:rPr>
        <w:t xml:space="preserve">    </w:t>
      </w:r>
      <w:r>
        <w:rPr>
          <w:rStyle w:val="fontstyle01"/>
          <w:rFonts w:hint="default"/>
          <w:sz w:val="24"/>
          <w:szCs w:val="24"/>
        </w:rPr>
        <w:t>三、考试地点</w:t>
      </w:r>
      <w:r>
        <w:rPr>
          <w:rFonts w:hint="eastAsia"/>
          <w:color w:val="000000"/>
        </w:rPr>
        <w:br/>
      </w:r>
      <w:r w:rsidR="009E22CE">
        <w:rPr>
          <w:rStyle w:val="fontstyle01"/>
          <w:rFonts w:hint="default"/>
          <w:sz w:val="24"/>
          <w:szCs w:val="24"/>
        </w:rPr>
        <w:t xml:space="preserve">    </w:t>
      </w:r>
      <w:r>
        <w:rPr>
          <w:rStyle w:val="fontstyle01"/>
          <w:rFonts w:hint="default"/>
          <w:sz w:val="24"/>
          <w:szCs w:val="24"/>
        </w:rPr>
        <w:t>根据竞赛报名情况，参照相对集中的原则在高校进行。</w:t>
      </w:r>
      <w:r>
        <w:rPr>
          <w:rFonts w:hint="eastAsia"/>
          <w:color w:val="000000"/>
        </w:rPr>
        <w:br/>
      </w:r>
      <w:r w:rsidR="009E22CE">
        <w:rPr>
          <w:rStyle w:val="fontstyle01"/>
          <w:rFonts w:hint="default"/>
          <w:sz w:val="24"/>
          <w:szCs w:val="24"/>
        </w:rPr>
        <w:t xml:space="preserve">    </w:t>
      </w:r>
      <w:r>
        <w:rPr>
          <w:rStyle w:val="fontstyle01"/>
          <w:rFonts w:hint="default"/>
          <w:sz w:val="24"/>
          <w:szCs w:val="24"/>
        </w:rPr>
        <w:t>四、竞赛按下列两个组分别报名：</w:t>
      </w:r>
      <w:r>
        <w:rPr>
          <w:rFonts w:hint="eastAsia"/>
          <w:color w:val="000000"/>
        </w:rPr>
        <w:br/>
      </w:r>
      <w:r w:rsidR="009E22CE">
        <w:rPr>
          <w:rStyle w:val="fontstyle01"/>
          <w:rFonts w:hint="default"/>
          <w:sz w:val="24"/>
          <w:szCs w:val="24"/>
        </w:rPr>
        <w:t xml:space="preserve">    </w:t>
      </w:r>
      <w:r>
        <w:rPr>
          <w:rStyle w:val="fontstyle01"/>
          <w:rFonts w:hint="default"/>
          <w:sz w:val="24"/>
          <w:szCs w:val="24"/>
        </w:rPr>
        <w:t>A、光电专业组：（光电信息科学与工程专业）</w:t>
      </w:r>
      <w:r>
        <w:rPr>
          <w:rFonts w:hint="eastAsia"/>
          <w:color w:val="000000"/>
        </w:rPr>
        <w:br/>
      </w:r>
      <w:r w:rsidR="009E22CE">
        <w:rPr>
          <w:rStyle w:val="fontstyle01"/>
          <w:rFonts w:hint="default"/>
          <w:sz w:val="24"/>
          <w:szCs w:val="24"/>
        </w:rPr>
        <w:t xml:space="preserve">    </w:t>
      </w:r>
      <w:r>
        <w:rPr>
          <w:rStyle w:val="fontstyle01"/>
          <w:rFonts w:hint="default"/>
          <w:sz w:val="24"/>
          <w:szCs w:val="24"/>
        </w:rPr>
        <w:t>B、非光电专业组：（除 A 类以外的其他理工科专业）</w:t>
      </w:r>
      <w:r>
        <w:rPr>
          <w:rFonts w:hint="eastAsia"/>
          <w:color w:val="000000"/>
        </w:rPr>
        <w:br/>
      </w:r>
      <w:r w:rsidR="009E22CE">
        <w:rPr>
          <w:rStyle w:val="fontstyle01"/>
          <w:rFonts w:hint="default"/>
          <w:sz w:val="24"/>
          <w:szCs w:val="24"/>
        </w:rPr>
        <w:t xml:space="preserve">    </w:t>
      </w:r>
      <w:r>
        <w:rPr>
          <w:rStyle w:val="fontstyle01"/>
          <w:rFonts w:hint="default"/>
          <w:sz w:val="24"/>
          <w:szCs w:val="24"/>
        </w:rPr>
        <w:t>五、考试和报名要求：</w:t>
      </w:r>
      <w:r>
        <w:rPr>
          <w:rFonts w:hint="eastAsia"/>
          <w:color w:val="000000"/>
        </w:rPr>
        <w:br/>
      </w:r>
      <w:r w:rsidR="00F30594">
        <w:rPr>
          <w:rStyle w:val="fontstyle01"/>
          <w:rFonts w:hint="default"/>
          <w:sz w:val="24"/>
          <w:szCs w:val="24"/>
        </w:rPr>
        <w:t xml:space="preserve">  </w:t>
      </w:r>
      <w:r w:rsidR="00FE4460">
        <w:rPr>
          <w:rStyle w:val="fontstyle01"/>
          <w:rFonts w:hint="default"/>
          <w:sz w:val="24"/>
          <w:szCs w:val="24"/>
        </w:rPr>
        <w:t xml:space="preserve">  </w:t>
      </w:r>
      <w:r>
        <w:rPr>
          <w:rStyle w:val="fontstyle01"/>
          <w:rFonts w:hint="default"/>
          <w:sz w:val="24"/>
          <w:szCs w:val="24"/>
        </w:rPr>
        <w:t>凡是正式注册的山东省内全日制非成人教育的各类高等院校在校本科生都可报名参赛。</w:t>
      </w:r>
      <w:r w:rsidR="002778B6">
        <w:rPr>
          <w:rStyle w:val="fontstyle01"/>
          <w:sz w:val="24"/>
          <w:szCs w:val="24"/>
        </w:rPr>
        <w:t>以学校为单位报名。</w:t>
      </w:r>
    </w:p>
    <w:p w:rsidR="00455609" w:rsidRPr="00455609" w:rsidRDefault="008A3846" w:rsidP="00455609">
      <w:pPr>
        <w:pStyle w:val="a3"/>
        <w:numPr>
          <w:ilvl w:val="0"/>
          <w:numId w:val="3"/>
        </w:numPr>
        <w:spacing w:line="360" w:lineRule="auto"/>
        <w:ind w:firstLineChars="0"/>
        <w:rPr>
          <w:rStyle w:val="fontstyle01"/>
          <w:rFonts w:asciiTheme="minorHAnsi" w:eastAsiaTheme="minorEastAsia" w:hAnsiTheme="minorHAnsi" w:hint="default"/>
          <w:color w:val="auto"/>
          <w:sz w:val="21"/>
          <w:szCs w:val="22"/>
        </w:rPr>
      </w:pPr>
      <w:r w:rsidRPr="00D75582">
        <w:rPr>
          <w:rStyle w:val="fontstyle01"/>
          <w:rFonts w:hint="default"/>
          <w:sz w:val="24"/>
          <w:szCs w:val="24"/>
        </w:rPr>
        <w:t>报名</w:t>
      </w:r>
      <w:r w:rsidR="00FE4460" w:rsidRPr="00D75582">
        <w:rPr>
          <w:rStyle w:val="fontstyle01"/>
          <w:sz w:val="24"/>
          <w:szCs w:val="24"/>
        </w:rPr>
        <w:t>表</w:t>
      </w:r>
      <w:r w:rsidRPr="00D75582">
        <w:rPr>
          <w:rStyle w:val="fontstyle01"/>
          <w:rFonts w:hint="default"/>
          <w:sz w:val="24"/>
          <w:szCs w:val="24"/>
        </w:rPr>
        <w:t xml:space="preserve">电子版发送至 </w:t>
      </w:r>
      <w:r w:rsidR="00F30594" w:rsidRPr="00D75582">
        <w:rPr>
          <w:rStyle w:val="fontstyle01"/>
          <w:rFonts w:hint="default"/>
          <w:sz w:val="24"/>
          <w:szCs w:val="24"/>
        </w:rPr>
        <w:t>392967022</w:t>
      </w:r>
      <w:r w:rsidR="00F30594" w:rsidRPr="00D75582">
        <w:rPr>
          <w:rStyle w:val="fontstyle01"/>
          <w:sz w:val="24"/>
          <w:szCs w:val="24"/>
        </w:rPr>
        <w:t>@qq</w:t>
      </w:r>
      <w:r w:rsidR="00F30594" w:rsidRPr="00D75582">
        <w:rPr>
          <w:rStyle w:val="fontstyle01"/>
          <w:rFonts w:hint="default"/>
          <w:sz w:val="24"/>
          <w:szCs w:val="24"/>
        </w:rPr>
        <w:t>.com</w:t>
      </w:r>
      <w:r w:rsidRPr="00D75582">
        <w:rPr>
          <w:rStyle w:val="fontstyle01"/>
          <w:rFonts w:hint="default"/>
          <w:sz w:val="24"/>
          <w:szCs w:val="24"/>
        </w:rPr>
        <w:t>，</w:t>
      </w:r>
      <w:r w:rsidR="00FD0E17" w:rsidRPr="00D75582">
        <w:rPr>
          <w:rStyle w:val="fontstyle01"/>
          <w:sz w:val="24"/>
          <w:szCs w:val="24"/>
        </w:rPr>
        <w:t>联系人：光电</w:t>
      </w:r>
      <w:r w:rsidR="00FE4460" w:rsidRPr="00D75582">
        <w:rPr>
          <w:rStyle w:val="fontstyle01"/>
          <w:sz w:val="24"/>
          <w:szCs w:val="24"/>
        </w:rPr>
        <w:t>工程国际化学院刘丽红老师。</w:t>
      </w:r>
      <w:r w:rsidRPr="00D75582">
        <w:rPr>
          <w:rStyle w:val="fontstyle01"/>
          <w:rFonts w:hint="default"/>
          <w:sz w:val="24"/>
          <w:szCs w:val="24"/>
        </w:rPr>
        <w:t>竞赛报名表见附件，请不要修改报名表格式。</w:t>
      </w:r>
    </w:p>
    <w:p w:rsidR="00455609" w:rsidRPr="00455609" w:rsidRDefault="008A3846" w:rsidP="00455609">
      <w:pPr>
        <w:pStyle w:val="a3"/>
        <w:numPr>
          <w:ilvl w:val="0"/>
          <w:numId w:val="3"/>
        </w:numPr>
        <w:spacing w:line="360" w:lineRule="auto"/>
        <w:ind w:firstLineChars="0"/>
        <w:rPr>
          <w:rStyle w:val="fontstyle01"/>
          <w:rFonts w:asciiTheme="minorHAnsi" w:eastAsiaTheme="minorEastAsia" w:hAnsiTheme="minorHAnsi" w:hint="default"/>
          <w:color w:val="auto"/>
          <w:sz w:val="21"/>
          <w:szCs w:val="22"/>
        </w:rPr>
      </w:pPr>
      <w:r w:rsidRPr="00D75582">
        <w:rPr>
          <w:rStyle w:val="fontstyle01"/>
          <w:rFonts w:hint="default"/>
          <w:sz w:val="24"/>
          <w:szCs w:val="24"/>
        </w:rPr>
        <w:t>每名考生交报名费 50 元/人。</w:t>
      </w:r>
    </w:p>
    <w:p w:rsidR="00455609" w:rsidRPr="00455609" w:rsidRDefault="008A3846" w:rsidP="00455609">
      <w:pPr>
        <w:pStyle w:val="a3"/>
        <w:numPr>
          <w:ilvl w:val="0"/>
          <w:numId w:val="3"/>
        </w:numPr>
        <w:spacing w:line="360" w:lineRule="auto"/>
        <w:ind w:firstLineChars="0"/>
        <w:rPr>
          <w:rStyle w:val="fontstyle01"/>
          <w:rFonts w:asciiTheme="minorHAnsi" w:eastAsiaTheme="minorEastAsia" w:hAnsiTheme="minorHAnsi" w:hint="default"/>
          <w:color w:val="auto"/>
          <w:sz w:val="21"/>
          <w:szCs w:val="22"/>
        </w:rPr>
      </w:pPr>
      <w:r w:rsidRPr="00D75582">
        <w:rPr>
          <w:rStyle w:val="fontstyle01"/>
          <w:rFonts w:hint="default"/>
          <w:sz w:val="24"/>
          <w:szCs w:val="24"/>
        </w:rPr>
        <w:t>交费方式：报名需要同时交纳竞赛报名费</w:t>
      </w:r>
      <w:r w:rsidR="00FD0E17" w:rsidRPr="00D75582">
        <w:rPr>
          <w:rStyle w:val="fontstyle01"/>
          <w:sz w:val="24"/>
          <w:szCs w:val="24"/>
        </w:rPr>
        <w:t>至光电学院刘丽红老师</w:t>
      </w:r>
      <w:r w:rsidRPr="00D75582">
        <w:rPr>
          <w:rStyle w:val="fontstyle01"/>
          <w:rFonts w:hint="default"/>
          <w:sz w:val="24"/>
          <w:szCs w:val="24"/>
        </w:rPr>
        <w:t>。</w:t>
      </w:r>
    </w:p>
    <w:p w:rsidR="00455609" w:rsidRPr="00455609" w:rsidRDefault="008A3846" w:rsidP="00455609">
      <w:pPr>
        <w:pStyle w:val="a3"/>
        <w:numPr>
          <w:ilvl w:val="0"/>
          <w:numId w:val="3"/>
        </w:numPr>
        <w:spacing w:line="360" w:lineRule="auto"/>
        <w:ind w:firstLineChars="0"/>
        <w:rPr>
          <w:rStyle w:val="fontstyle01"/>
          <w:rFonts w:asciiTheme="minorHAnsi" w:eastAsiaTheme="minorEastAsia" w:hAnsiTheme="minorHAnsi" w:hint="default"/>
          <w:color w:val="auto"/>
          <w:sz w:val="21"/>
          <w:szCs w:val="22"/>
        </w:rPr>
      </w:pPr>
      <w:r w:rsidRPr="00D75582">
        <w:rPr>
          <w:rStyle w:val="fontstyle01"/>
          <w:rFonts w:hint="default"/>
          <w:sz w:val="24"/>
          <w:szCs w:val="24"/>
        </w:rPr>
        <w:t>报名截止时间：2019 年 11 月 2</w:t>
      </w:r>
      <w:r w:rsidR="00787200" w:rsidRPr="00D75582">
        <w:rPr>
          <w:rStyle w:val="fontstyle01"/>
          <w:rFonts w:hint="default"/>
          <w:sz w:val="24"/>
          <w:szCs w:val="24"/>
        </w:rPr>
        <w:t>1</w:t>
      </w:r>
      <w:r w:rsidRPr="00D75582">
        <w:rPr>
          <w:rStyle w:val="fontstyle01"/>
          <w:rFonts w:hint="default"/>
          <w:sz w:val="24"/>
          <w:szCs w:val="24"/>
        </w:rPr>
        <w:t xml:space="preserve"> 日</w:t>
      </w:r>
    </w:p>
    <w:p w:rsidR="00455609" w:rsidRPr="00455609" w:rsidRDefault="008A3846" w:rsidP="00455609">
      <w:pPr>
        <w:pStyle w:val="a3"/>
        <w:numPr>
          <w:ilvl w:val="0"/>
          <w:numId w:val="3"/>
        </w:numPr>
        <w:spacing w:line="360" w:lineRule="auto"/>
        <w:ind w:firstLineChars="0"/>
        <w:rPr>
          <w:rStyle w:val="fontstyle01"/>
          <w:rFonts w:asciiTheme="minorHAnsi" w:eastAsiaTheme="minorEastAsia" w:hAnsiTheme="minorHAnsi" w:hint="default"/>
          <w:color w:val="auto"/>
          <w:sz w:val="21"/>
          <w:szCs w:val="22"/>
        </w:rPr>
      </w:pPr>
      <w:r w:rsidRPr="00D75582">
        <w:rPr>
          <w:rStyle w:val="fontstyle01"/>
          <w:rFonts w:hint="default"/>
          <w:sz w:val="24"/>
          <w:szCs w:val="24"/>
        </w:rPr>
        <w:t>领准考证：</w:t>
      </w:r>
      <w:bookmarkStart w:id="0" w:name="_GoBack"/>
      <w:bookmarkEnd w:id="0"/>
      <w:r w:rsidRPr="00D75582">
        <w:rPr>
          <w:rStyle w:val="fontstyle01"/>
          <w:rFonts w:hint="default"/>
          <w:sz w:val="24"/>
          <w:szCs w:val="24"/>
        </w:rPr>
        <w:t>时间: 11 月下旬</w:t>
      </w:r>
      <w:r w:rsidR="00FE4460" w:rsidRPr="00D75582">
        <w:rPr>
          <w:rStyle w:val="fontstyle01"/>
          <w:sz w:val="24"/>
          <w:szCs w:val="24"/>
        </w:rPr>
        <w:t>。</w:t>
      </w:r>
    </w:p>
    <w:p w:rsidR="00455609" w:rsidRDefault="008A3846" w:rsidP="00455609">
      <w:pPr>
        <w:spacing w:line="360" w:lineRule="auto"/>
        <w:ind w:left="567"/>
        <w:rPr>
          <w:rStyle w:val="fontstyle01"/>
          <w:rFonts w:hint="default"/>
          <w:sz w:val="24"/>
          <w:szCs w:val="24"/>
        </w:rPr>
      </w:pPr>
      <w:r w:rsidRPr="00455609">
        <w:rPr>
          <w:rStyle w:val="fontstyle01"/>
          <w:rFonts w:hint="default"/>
          <w:sz w:val="24"/>
          <w:szCs w:val="24"/>
        </w:rPr>
        <w:t>六、 其它事宜</w:t>
      </w:r>
    </w:p>
    <w:p w:rsidR="004E08F4" w:rsidRDefault="008A3846" w:rsidP="00455609">
      <w:pPr>
        <w:spacing w:line="360" w:lineRule="auto"/>
        <w:ind w:left="567"/>
      </w:pPr>
      <w:r w:rsidRPr="00455609">
        <w:rPr>
          <w:rStyle w:val="fontstyle01"/>
          <w:rFonts w:hint="default"/>
          <w:sz w:val="24"/>
          <w:szCs w:val="24"/>
        </w:rPr>
        <w:t>请关注竞赛公众号（山东各省光学工程学会），相关事宜将及时发布。</w:t>
      </w:r>
      <w:r w:rsidRPr="00455609">
        <w:rPr>
          <w:rFonts w:hint="eastAsia"/>
          <w:color w:val="000000"/>
        </w:rPr>
        <w:br/>
      </w:r>
      <w:r w:rsidRPr="00455609">
        <w:rPr>
          <w:rStyle w:val="fontstyle01"/>
          <w:rFonts w:hint="default"/>
          <w:sz w:val="24"/>
          <w:szCs w:val="24"/>
        </w:rPr>
        <w:t>附件： 山东省大学生光电竞赛报名表</w:t>
      </w:r>
      <w:r w:rsidRPr="00455609">
        <w:rPr>
          <w:rFonts w:ascii="宋体" w:eastAsia="宋体" w:hAnsi="宋体"/>
          <w:color w:val="000000"/>
          <w:sz w:val="24"/>
          <w:szCs w:val="24"/>
        </w:rPr>
        <w:t>.xls</w:t>
      </w:r>
    </w:p>
    <w:sectPr w:rsidR="004E08F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E707AF"/>
    <w:multiLevelType w:val="hybridMultilevel"/>
    <w:tmpl w:val="AB30E998"/>
    <w:lvl w:ilvl="0" w:tplc="E75AE7C8">
      <w:start w:val="1"/>
      <w:numFmt w:val="decimal"/>
      <w:lvlText w:val="%1、"/>
      <w:lvlJc w:val="left"/>
      <w:pPr>
        <w:ind w:left="927" w:hanging="360"/>
      </w:pPr>
      <w:rPr>
        <w:rFonts w:ascii="宋体" w:eastAsia="宋体" w:hAnsi="宋体" w:hint="default"/>
        <w:color w:val="000000"/>
        <w:sz w:val="24"/>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 w15:restartNumberingAfterBreak="0">
    <w:nsid w:val="36161C98"/>
    <w:multiLevelType w:val="hybridMultilevel"/>
    <w:tmpl w:val="52C6E980"/>
    <w:lvl w:ilvl="0" w:tplc="3C68E19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65AA7501"/>
    <w:multiLevelType w:val="hybridMultilevel"/>
    <w:tmpl w:val="70780F2A"/>
    <w:lvl w:ilvl="0" w:tplc="24A0973C">
      <w:start w:val="1"/>
      <w:numFmt w:val="decimal"/>
      <w:lvlText w:val="%1、"/>
      <w:lvlJc w:val="left"/>
      <w:pPr>
        <w:ind w:left="927" w:hanging="360"/>
      </w:pPr>
      <w:rPr>
        <w:rFonts w:ascii="宋体" w:eastAsia="宋体" w:hAnsi="宋体" w:hint="default"/>
        <w:color w:val="000000"/>
        <w:sz w:val="24"/>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846"/>
    <w:rsid w:val="002778B6"/>
    <w:rsid w:val="0043010A"/>
    <w:rsid w:val="00455609"/>
    <w:rsid w:val="004E08F4"/>
    <w:rsid w:val="00505324"/>
    <w:rsid w:val="00533998"/>
    <w:rsid w:val="00787200"/>
    <w:rsid w:val="008A3846"/>
    <w:rsid w:val="009E22CE"/>
    <w:rsid w:val="00D75582"/>
    <w:rsid w:val="00F30594"/>
    <w:rsid w:val="00FD0E17"/>
    <w:rsid w:val="00FE44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7F30C"/>
  <w15:chartTrackingRefBased/>
  <w15:docId w15:val="{1BBB63C7-58CB-431E-8336-B70E492CD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8A3846"/>
    <w:rPr>
      <w:rFonts w:ascii="宋体" w:eastAsia="宋体" w:hAnsi="宋体" w:hint="eastAsia"/>
      <w:b w:val="0"/>
      <w:bCs w:val="0"/>
      <w:i w:val="0"/>
      <w:iCs w:val="0"/>
      <w:color w:val="000000"/>
      <w:sz w:val="36"/>
      <w:szCs w:val="36"/>
    </w:rPr>
  </w:style>
  <w:style w:type="paragraph" w:styleId="a3">
    <w:name w:val="List Paragraph"/>
    <w:basedOn w:val="a"/>
    <w:uiPriority w:val="34"/>
    <w:qFormat/>
    <w:rsid w:val="00D7558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226</TotalTime>
  <Pages>1</Pages>
  <Words>102</Words>
  <Characters>586</Characters>
  <Application>Microsoft Office Word</Application>
  <DocSecurity>0</DocSecurity>
  <Lines>4</Lines>
  <Paragraphs>1</Paragraphs>
  <ScaleCrop>false</ScaleCrop>
  <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2019-11-14T08:27:00Z</dcterms:created>
  <dcterms:modified xsi:type="dcterms:W3CDTF">2019-11-14T12:31:00Z</dcterms:modified>
</cp:coreProperties>
</file>